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299" w:h="1591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5pt;height:796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492" w:left="457" w:right="150" w:bottom="430" w:header="0" w:footer="3" w:gutter="0"/>
          <w:cols w:space="720"/>
          <w:noEndnote/>
          <w:docGrid w:linePitch="360"/>
        </w:sectPr>
      </w:pPr>
    </w:p>
    <w:p>
      <w:pPr>
        <w:framePr w:w="11261" w:h="1625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3pt;height:813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355" w:left="412" w:right="234" w:bottom="230" w:header="0" w:footer="3" w:gutter="0"/>
          <w:cols w:space="720"/>
          <w:noEndnote/>
          <w:docGrid w:linePitch="360"/>
        </w:sectPr>
      </w:pPr>
    </w:p>
    <w:p>
      <w:pPr>
        <w:framePr w:w="11290" w:h="1604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5pt;height:802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1905" w:h="16837"/>
          <w:pgMar w:top="235" w:left="281" w:right="334" w:bottom="561" w:header="0" w:footer="3" w:gutter="0"/>
          <w:cols w:space="720"/>
          <w:noEndnote/>
          <w:docGrid w:linePitch="360"/>
        </w:sectPr>
      </w:pPr>
    </w:p>
    <w:p>
      <w:pPr>
        <w:framePr w:w="11006" w:h="1573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0pt;height:787pt;">
            <v:imagedata r:id="rId11" r:href="rId12"/>
          </v:shape>
        </w:pict>
      </w:r>
    </w:p>
    <w:p>
      <w:pPr>
        <w:rPr>
          <w:sz w:val="2"/>
          <w:szCs w:val="2"/>
        </w:rPr>
        <w:sectPr>
          <w:pgSz w:w="11905" w:h="16837"/>
          <w:pgMar w:top="525" w:left="521" w:right="377" w:bottom="583" w:header="0" w:footer="3" w:gutter="0"/>
          <w:cols w:space="720"/>
          <w:noEndnote/>
          <w:docGrid w:linePitch="360"/>
        </w:sectPr>
      </w:pPr>
    </w:p>
    <w:p>
      <w:pPr>
        <w:framePr w:w="11093" w:h="1631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5pt;height:816pt;">
            <v:imagedata r:id="rId13" r:href="rId14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293" w:left="411" w:right="401" w:bottom="23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